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קבלת השונה והאחר</w:t>
      </w:r>
    </w:p>
    <w:p>
      <w:pPr>
        <w:bidi/>
        <w:spacing w:after="200" w:before="0"/>
      </w:pPr>
      <w:r>
        <w:rPr>
          <w:rFonts w:ascii="Arial" w:cs="Arial" w:eastAsia="Arial" w:hAnsi="Arial"/>
          <w:color w:val="4A4560"/>
          <w:sz w:val="25"/>
          <w:szCs w:val="25"/>
          <w:rtl/>
        </w:rPr>
        <w:t xml:space="preserve">חיים יחד למרות ההבדלים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סיפור מבוסס חילופי מבטים</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דעות קדומות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שיפוט של אדם או קבוצה לפני שמכירים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סטריאוטיפים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תדמית כללית ומוקבעת על קבוצה שלמה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מעמד שווה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מצב שבו לאף צד אין יתרון או סמכות על האחר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מפגש שטחי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פגישה ללא שיחה או היכרות אמיתית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פעולה משותפת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עשייה שבה שני הצדדים משתתפים יחד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דעות קדומות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שיפוט של אדם או קבוצה לפני שמכירים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סטריאוטיפים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תדמית כללית ומוקבעת על קבוצה שלמה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מעמד שווה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מצב שבו לאף צד אין יתרון או סמכות על האחר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מפגש שטחי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פגישה ללא שיחה או היכרות אמיתית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פעולה משותפת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עשייה שבה שני הצדדים משתתפים יחד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לעומת זאת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בין שני סוגי מפגש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רק בתנאים מסוימים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סייג והגבלה של הטענה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לא... אלא...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דחיית הסבר שגוי והצגת ההסבר הנכון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אוזניה אחת</w:t>
      </w:r>
    </w:p>
    <w:p>
      <w:pPr>
        <w:bidi/>
        <w:spacing w:after="60" w:before="0"/>
      </w:pPr>
      <w:r>
        <w:rPr>
          <w:rFonts w:ascii="Arial" w:cs="Arial" w:eastAsia="Arial" w:hAnsi="Arial"/>
          <w:b/>
          <w:bCs/>
          <w:color w:val="6A4AD9"/>
          <w:sz w:val="19"/>
          <w:szCs w:val="19"/>
          <w:rtl/>
        </w:rPr>
        <w:t xml:space="preserve">הטקסט • סיפור מבוסס חילופי מבטים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סיפור מבוסס חילופי מבטים. האם לדעתכם מספיק לשבת ליד מישהו כדי להכיר אותו באמת? נמקו בקצרה.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דעות קדומות</w:t>
            </w:r>
            <w:r>
              <w:rPr>
                <w:rFonts w:ascii="Arial" w:cs="Arial" w:eastAsia="Arial" w:hAnsi="Arial"/>
                <w:sz w:val="23"/>
                <w:szCs w:val="23"/>
                <w:rtl/>
              </w:rPr>
              <w:t xml:space="preserve"> – שיפוט של אדם או קבוצה לפני שמכירים</w:t>
            </w:r>
          </w:p>
          <w:p>
            <w:pPr>
              <w:bidi/>
              <w:spacing w:after="80" w:before="0"/>
            </w:pPr>
            <w:r>
              <w:rPr>
                <w:rFonts w:ascii="Arial" w:cs="Arial" w:eastAsia="Arial" w:hAnsi="Arial"/>
                <w:b/>
                <w:bCs/>
                <w:color w:val="2B1D5C"/>
                <w:sz w:val="23"/>
                <w:szCs w:val="23"/>
                <w:rtl/>
              </w:rPr>
              <w:t xml:space="preserve">סטריאוטיפים</w:t>
            </w:r>
            <w:r>
              <w:rPr>
                <w:rFonts w:ascii="Arial" w:cs="Arial" w:eastAsia="Arial" w:hAnsi="Arial"/>
                <w:sz w:val="23"/>
                <w:szCs w:val="23"/>
                <w:rtl/>
              </w:rPr>
              <w:t xml:space="preserve"> – תדמית כללית ומוקבעת על קבוצה שלמה</w:t>
            </w:r>
          </w:p>
          <w:p>
            <w:pPr>
              <w:bidi/>
              <w:spacing w:after="80" w:before="0"/>
            </w:pPr>
            <w:r>
              <w:rPr>
                <w:rFonts w:ascii="Arial" w:cs="Arial" w:eastAsia="Arial" w:hAnsi="Arial"/>
                <w:b/>
                <w:bCs/>
                <w:color w:val="2B1D5C"/>
                <w:sz w:val="23"/>
                <w:szCs w:val="23"/>
                <w:rtl/>
              </w:rPr>
              <w:t xml:space="preserve">מעמד שווה</w:t>
            </w:r>
            <w:r>
              <w:rPr>
                <w:rFonts w:ascii="Arial" w:cs="Arial" w:eastAsia="Arial" w:hAnsi="Arial"/>
                <w:sz w:val="23"/>
                <w:szCs w:val="23"/>
                <w:rtl/>
              </w:rPr>
              <w:t xml:space="preserve"> – מצב שבו לאף צד אין יתרון או סמכות על האחר</w:t>
            </w:r>
          </w:p>
          <w:p>
            <w:pPr>
              <w:bidi/>
              <w:spacing w:after="80" w:before="0"/>
            </w:pPr>
            <w:r>
              <w:rPr>
                <w:rFonts w:ascii="Arial" w:cs="Arial" w:eastAsia="Arial" w:hAnsi="Arial"/>
                <w:b/>
                <w:bCs/>
                <w:color w:val="2B1D5C"/>
                <w:sz w:val="23"/>
                <w:szCs w:val="23"/>
                <w:rtl/>
              </w:rPr>
              <w:t xml:space="preserve">מפגש שטחי</w:t>
            </w:r>
            <w:r>
              <w:rPr>
                <w:rFonts w:ascii="Arial" w:cs="Arial" w:eastAsia="Arial" w:hAnsi="Arial"/>
                <w:sz w:val="23"/>
                <w:szCs w:val="23"/>
                <w:rtl/>
              </w:rPr>
              <w:t xml:space="preserve"> – פגישה ללא שיחה או היכרות אמיתית</w:t>
            </w:r>
          </w:p>
          <w:p>
            <w:pPr>
              <w:bidi/>
              <w:spacing w:after="80" w:before="0"/>
            </w:pPr>
            <w:r>
              <w:rPr>
                <w:rFonts w:ascii="Arial" w:cs="Arial" w:eastAsia="Arial" w:hAnsi="Arial"/>
                <w:b/>
                <w:bCs/>
                <w:color w:val="2B1D5C"/>
                <w:sz w:val="23"/>
                <w:szCs w:val="23"/>
                <w:rtl/>
              </w:rPr>
              <w:t xml:space="preserve">פעולה משותפת</w:t>
            </w:r>
            <w:r>
              <w:rPr>
                <w:rFonts w:ascii="Arial" w:cs="Arial" w:eastAsia="Arial" w:hAnsi="Arial"/>
                <w:sz w:val="23"/>
                <w:szCs w:val="23"/>
                <w:rtl/>
              </w:rPr>
              <w:t xml:space="preserve"> – עשייה שבה שני הצדדים משתתפים יחד</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[דניאל] היא ישבה לידי באוטובוס לטיול השנתי כי לא נשאר מקום אחר. התלמידה החדשה, זו שמדברת עם מבטא ולובשת תמיד את אותו סוודר אפור. שמתי אוזניות והסתכלתי מהחלון. 'בטח אין לנו שום דבר משותף', חשבתי.</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[מרים] הוא שם אוזניות בשנייה שהתיישבתי. הבנתי. גם בבית הספר הקודם שלי, בארץ אחרת, זה היה ככה בהתחלה. הסוודר האפור הוא של סבתא שלי. היא סרגה אותו לפני שעזבנו. כשאני לובשת אותו, היא קצת איתי.</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[דניאל] אחרי שעה הסוללה שלי נגמרה. השקט היה מביך. ואז היא שלפה את האוזניות שלה והושיטה לי אחת. מהאוזניה בקע שיר בשפה שלא הכרתי – אבל המקצב... זה היה בדיוק המקצב של השיר שאני מתאמן עליו בתופים.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[מרים] הוא התחיל לתופף על הברך. בדיוק בקצב. צחקתי. הוא שאל מה המילים אומרות. הסברתי: 'הבית נמצא איפה שמחכים לך'. הוא שתק רגע ואמר: "יפה. גם אצלנו יש שיר כזה."</w:t>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[דניאל] בדרך חזרה כבר ישבנו יחד בכוונה. אני עדיין לא יודע איך אומרים 'תופים' בשפה שלה. אבל אני יודע שטעיתי – היה לנו משהו משותף. פשוט לא שאלתי.</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פסיכולוג חברתי מפורסם טען כבר לפני עשרות שנים כי מפגש בין קבוצות מפחית דעות קדומות רק בתנאים מסוימים: מעמד שווה, מטרה משותפת ותמיכה של הסביבה. מפגש שטחי, לעומת זאת, עלול אף לחזק סטריאוטיפים. האוטובוס של דניאל ומרים מדגים זאת: לא עצם הישיבה זה לצד זה שינתה את התמונה, אלא הרגע שבו נוצרה פעולה משותפת – והשאלה הכנה שבאה אחריה.  [פסקת הרחבה – חט״ע]</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נאתר בסיפור ובפסקה המחקרית את המידע המרכזי.</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למה מרים ישבה ליד דניאל?</w:t>
      </w:r>
    </w:p>
    <w:p>
      <w:pPr>
        <w:bidi/>
        <w:spacing w:after="80" w:before="0"/>
      </w:pPr>
      <w:r>
        <w:rPr>
          <w:rFonts w:ascii="Arial" w:cs="Arial" w:eastAsia="Arial" w:hAnsi="Arial"/>
          <w:sz w:val="23"/>
          <w:szCs w:val="23"/>
          <w:rtl/>
        </w:rPr>
        <w:t xml:space="preserve">(א) כי לא נשאר מקום אחר        (ב) כי הם חברים        (ג) כי המורה ביקשה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מסמל הסוודר האפור עבור מרים?</w:t>
      </w:r>
    </w:p>
    <w:p>
      <w:pPr>
        <w:bidi/>
        <w:spacing w:after="80" w:before="0"/>
      </w:pPr>
      <w:r>
        <w:rPr>
          <w:rFonts w:ascii="Arial" w:cs="Arial" w:eastAsia="Arial" w:hAnsi="Arial"/>
          <w:sz w:val="23"/>
          <w:szCs w:val="23"/>
          <w:rtl/>
        </w:rPr>
        <w:t xml:space="preserve">(א) את סבתא שלה        (ב) את בית הספר        (ג) אופנה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מה חיבר בין השניים?</w:t>
      </w:r>
    </w:p>
    <w:p>
      <w:pPr>
        <w:bidi/>
        <w:spacing w:after="80" w:before="0"/>
      </w:pPr>
      <w:r>
        <w:rPr>
          <w:rFonts w:ascii="Arial" w:cs="Arial" w:eastAsia="Arial" w:hAnsi="Arial"/>
          <w:sz w:val="23"/>
          <w:szCs w:val="23"/>
          <w:rtl/>
        </w:rPr>
        <w:t xml:space="preserve">(א) המקצב של השיר        (ב) הטיול        (ג) המורה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הפסקה, כל מפגש בין קבוצות מפחית דעות קדומות.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מפגש שטחי עלול לחזק סטריאוטיפים.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הפסקה, עצם הישיבה באוטובוס שינתה את התמונה.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תמיכה של הסביבה היא אחד התנאים למפגש מוצלח.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מטרה   |   שטחי   |   כנה   |   מקרי</w:t>
      </w:r>
    </w:p>
    <w:p>
      <w:pPr>
        <w:bidi/>
        <w:spacing w:after="80" w:before="0"/>
      </w:pPr>
      <w:r>
        <w:rPr>
          <w:rFonts w:ascii="Arial" w:cs="Arial" w:eastAsia="Arial" w:hAnsi="Arial"/>
          <w:sz w:val="23"/>
          <w:szCs w:val="23"/>
          <w:rtl/>
        </w:rPr>
        <w:t xml:space="preserve">1. אחד התנאים למפגש מוצלח הוא ______________ משותפת.</w:t>
      </w:r>
    </w:p>
    <w:p>
      <w:pPr>
        <w:bidi/>
        <w:spacing w:after="80" w:before="0"/>
      </w:pPr>
      <w:r>
        <w:rPr>
          <w:rFonts w:ascii="Arial" w:cs="Arial" w:eastAsia="Arial" w:hAnsi="Arial"/>
          <w:sz w:val="23"/>
          <w:szCs w:val="23"/>
          <w:rtl/>
        </w:rPr>
        <w:t xml:space="preserve">2. מפגש ______________ עלול אף לחזק סטריאוטיפים.</w:t>
      </w:r>
    </w:p>
    <w:p>
      <w:pPr>
        <w:bidi/>
        <w:spacing w:after="80" w:before="0"/>
      </w:pPr>
      <w:r>
        <w:rPr>
          <w:rFonts w:ascii="Arial" w:cs="Arial" w:eastAsia="Arial" w:hAnsi="Arial"/>
          <w:sz w:val="23"/>
          <w:szCs w:val="23"/>
          <w:rtl/>
        </w:rPr>
        <w:t xml:space="preserve">3. אחרי הפעולה המשותפת באה השאלה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נבחן את מבנה הטיעון ואת הקשר בין המחקר לסיפור.</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משפט הטענה המרכזית בפסקה המחקרית.</w:t>
      </w:r>
    </w:p>
    <w:p>
      <w:pPr>
        <w:bidi/>
        <w:spacing w:after="80" w:before="0"/>
      </w:pPr>
      <w:r>
        <w:rPr>
          <w:rFonts w:ascii="Arial" w:cs="Arial" w:eastAsia="Arial" w:hAnsi="Arial"/>
          <w:sz w:val="23"/>
          <w:szCs w:val="23"/>
          <w:rtl/>
        </w:rPr>
        <w:t xml:space="preserve">• סמנו בירוק בסיפור את הרגע שבו נוצרה פעולה משותפת.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אילו תנאים למפגש מוצלח מופיעים בסיפור?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מופיע</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מודגש</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פעולה משותפת (המקצב)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שאלה כנה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תמיכה של בית הספר בתוכנית מפגשים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מעמד שווה – שני תלמידים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מתחו קו בין הביטוי לתפקידו הלוגי בפסקה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לעומת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דחיית הסבר שגוי והצגת ההסבר הנכון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רק בתנאים מסוימים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 בין שני סוגי מפגש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לא... אלא...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מעבר מטענה כללית לדוגמה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מדגים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סייג והגבלה של הטענה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מהי הטכניקה הספרותית המרכזית?</w:t>
      </w:r>
    </w:p>
    <w:p>
      <w:pPr>
        <w:bidi/>
        <w:spacing w:after="40" w:before="0"/>
      </w:pPr>
      <w:r>
        <w:rPr>
          <w:rFonts w:ascii="Arial" w:cs="Arial" w:eastAsia="Arial" w:hAnsi="Arial"/>
          <w:sz w:val="23"/>
          <w:szCs w:val="23"/>
          <w:rtl/>
        </w:rPr>
        <w:t xml:space="preserve">(א)  סיפור בשני קולות (נקודות מבט מתחלפות)</w:t>
      </w:r>
    </w:p>
    <w:p>
      <w:pPr>
        <w:bidi/>
        <w:spacing w:after="40" w:before="0"/>
      </w:pPr>
      <w:r>
        <w:rPr>
          <w:rFonts w:ascii="Arial" w:cs="Arial" w:eastAsia="Arial" w:hAnsi="Arial"/>
          <w:sz w:val="23"/>
          <w:szCs w:val="23"/>
          <w:rtl/>
        </w:rPr>
        <w:t xml:space="preserve">(ב)  מספר יודע־כול</w:t>
      </w:r>
    </w:p>
    <w:p>
      <w:pPr>
        <w:bidi/>
        <w:spacing w:after="40" w:before="0"/>
      </w:pPr>
      <w:r>
        <w:rPr>
          <w:rFonts w:ascii="Arial" w:cs="Arial" w:eastAsia="Arial" w:hAnsi="Arial"/>
          <w:sz w:val="23"/>
          <w:szCs w:val="23"/>
          <w:rtl/>
        </w:rPr>
        <w:t xml:space="preserve">(ג)  שיר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מה תפקידה של האירוניה במשפט 'בטח אין לנו שום דבר משותף'?</w:t>
      </w:r>
    </w:p>
    <w:p>
      <w:pPr>
        <w:bidi/>
        <w:spacing w:after="40" w:before="0"/>
      </w:pPr>
      <w:r>
        <w:rPr>
          <w:rFonts w:ascii="Arial" w:cs="Arial" w:eastAsia="Arial" w:hAnsi="Arial"/>
          <w:sz w:val="23"/>
          <w:szCs w:val="23"/>
          <w:rtl/>
        </w:rPr>
        <w:t xml:space="preserve">(א)  הקורא/ת מגלה בהמשך שהמשפט הפוך מהמציאות</w:t>
      </w:r>
    </w:p>
    <w:p>
      <w:pPr>
        <w:bidi/>
        <w:spacing w:after="40" w:before="0"/>
      </w:pPr>
      <w:r>
        <w:rPr>
          <w:rFonts w:ascii="Arial" w:cs="Arial" w:eastAsia="Arial" w:hAnsi="Arial"/>
          <w:sz w:val="23"/>
          <w:szCs w:val="23"/>
          <w:rtl/>
        </w:rPr>
        <w:t xml:space="preserve">(ב)  להצחיק</w:t>
      </w:r>
    </w:p>
    <w:p>
      <w:pPr>
        <w:bidi/>
        <w:spacing w:after="40" w:before="0"/>
      </w:pPr>
      <w:r>
        <w:rPr>
          <w:rFonts w:ascii="Arial" w:cs="Arial" w:eastAsia="Arial" w:hAnsi="Arial"/>
          <w:sz w:val="23"/>
          <w:szCs w:val="23"/>
          <w:rtl/>
        </w:rPr>
        <w:t xml:space="preserve">(ג)  להעליב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איך הפסקה המחקרית מתקשרת לסיפור?</w:t>
      </w:r>
    </w:p>
    <w:p>
      <w:pPr>
        <w:bidi/>
        <w:spacing w:after="40" w:before="0"/>
      </w:pPr>
      <w:r>
        <w:rPr>
          <w:rFonts w:ascii="Arial" w:cs="Arial" w:eastAsia="Arial" w:hAnsi="Arial"/>
          <w:sz w:val="23"/>
          <w:szCs w:val="23"/>
          <w:rtl/>
        </w:rPr>
        <w:t xml:space="preserve">(א)  הסיפור מדגים תנאי של 'מטרה/פעולה משותפת'</w:t>
      </w:r>
    </w:p>
    <w:p>
      <w:pPr>
        <w:bidi/>
        <w:spacing w:after="40" w:before="0"/>
      </w:pPr>
      <w:r>
        <w:rPr>
          <w:rFonts w:ascii="Arial" w:cs="Arial" w:eastAsia="Arial" w:hAnsi="Arial"/>
          <w:sz w:val="23"/>
          <w:szCs w:val="23"/>
          <w:rtl/>
        </w:rPr>
        <w:t xml:space="preserve">(ב)  הפסקה סותרת את הסיפור</w:t>
      </w:r>
    </w:p>
    <w:p>
      <w:pPr>
        <w:bidi/>
        <w:spacing w:after="40" w:before="0"/>
      </w:pPr>
      <w:r>
        <w:rPr>
          <w:rFonts w:ascii="Arial" w:cs="Arial" w:eastAsia="Arial" w:hAnsi="Arial"/>
          <w:sz w:val="23"/>
          <w:szCs w:val="23"/>
          <w:rtl/>
        </w:rPr>
        <w:t xml:space="preserve">(ג)  אין קשר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מה תפקידה של הפסקה המחקרית ביחס לסיפור? הסבירו כיצד היא משנה את קריאת הסיפור והביאו דוגמה אחת.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הסבירו כיצד המבנה של קולות מתחלפים מחזק את המשפט 'פשוט לא שאלתי'. היעזרו בשני ציטוטים.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פרקו את הטיעון של הפסקה המחקרית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מהסיפור</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ננסח עמדה אישית מנומקת על מפגשים בין אנשים שונים.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לאור התנאים מהמחקר – מה חסר במפגש, ואיך הייתם מתכננים אותו מחדש?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טקס מעורב</w:t>
            </w:r>
          </w:p>
          <w:p>
            <w:pPr>
              <w:bidi/>
              <w:spacing w:after="80" w:before="0"/>
            </w:pPr>
            <w:r>
              <w:rPr>
                <w:rFonts w:ascii="Arial" w:cs="Arial" w:eastAsia="Arial" w:hAnsi="Arial"/>
                <w:sz w:val="23"/>
                <w:szCs w:val="23"/>
                <w:rtl/>
              </w:rPr>
              <w:t xml:space="preserve">בטקס סיום השנה הושיבו כל תלמיד/ה ליד מישהו מכיתה אחרת. אחרי הטקס תמר מספרת שלא החליפה מילה אחת עם השכן שלה.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מאמר: 'האם די להושיב אנשים יחד כדי שיכירו?' – היעזרו בתנאים מהמחקר ובסיפור, וציינו דוגמה מהכיתה/השכבה.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כתבו בקולו של דניאל ברגע שהסוללה נגמרה לפי מעש״ה: מה קרה, מה אני מרגיש עכשיו, מה אני שואל את עצמי, ומה ההכוונה שלי להמשך.</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מתי הנחתם משהו על מישהו – וגיליתם שטעיתם?</w:t>
      </w:r>
    </w:p>
    <w:p>
      <w:pPr>
        <w:bidi/>
        <w:spacing w:after="80" w:before="0"/>
      </w:pPr>
      <w:r>
        <w:rPr>
          <w:rFonts w:ascii="Arial" w:cs="Arial" w:eastAsia="Arial" w:hAnsi="Arial"/>
          <w:sz w:val="23"/>
          <w:szCs w:val="23"/>
          <w:rtl/>
        </w:rPr>
        <w:t xml:space="preserve">• מה מקל על חבר/ה חדש/ה להרגיש בבית?</w:t>
      </w:r>
    </w:p>
    <w:p>
      <w:pPr>
        <w:bidi/>
        <w:spacing w:after="80" w:before="0"/>
      </w:pPr>
      <w:r>
        <w:rPr>
          <w:rFonts w:ascii="Arial" w:cs="Arial" w:eastAsia="Arial" w:hAnsi="Arial"/>
          <w:sz w:val="23"/>
          <w:szCs w:val="23"/>
          <w:rtl/>
        </w:rPr>
        <w:t xml:space="preserve">• איזו שאלה יכולה לפתוח שיחה עם מישהו שונה מכם?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19. </w:t>
      </w:r>
      <w:r>
        <w:rPr>
          <w:rFonts w:ascii="Arial" w:cs="Arial" w:eastAsia="Arial" w:hAnsi="Arial"/>
          <w:b/>
          <w:bCs/>
          <w:sz w:val="23"/>
          <w:szCs w:val="23"/>
          <w:rtl/>
        </w:rPr>
        <w:t xml:space="preserve">שרטטו ציר זמן של הנסיעה וסמנו עליו את נקודת המפנה ואת התנאים מהמחקר.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טענה, נימוק ודוגמה בפסקה עיונית.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לקשר בין ממצא מחקרי לסיפור ספרותי.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 האירוניה ואת הקולות המתחלפים.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קבלת השונה והאחר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תנאי אחד ממחקר שהיה חסר במפגש שחוויתי: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ההבדל בין מפגש שטחי למפגש אמיתי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פעולה משותפת שאפשר ליזום בשכבה: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כי לא נשאר מקום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את סבתא שלה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המקצב של השיר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פעולה משותפת (המקצב) ← ✅ מופיע; שאלה כנה ← ✅ מופיע; תמיכה של בית הספר בתוכנית מפגשים ← ➖ לא מודגש; מעמד שווה – שני תלמידים ← ✅ מופיע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סיפור בשני קולות (נקודות מבט מתחלפות)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הקורא/ת מגלה בהמשך שהמשפט הפוך מהמציאות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הסיפור מדגים תנאי של 'מטרה/פעולה משותפת'</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קוראים את העולם שלנו • קבלת השונה והאחר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קבלת השונה והאחר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קבלת השונה והאחר – חוברת תלמיד – חט״ע</dc:title>
  <dc:creator>רוית ראש בן ישי</dc:creator>
  <cp:lastModifiedBy>Un-named</cp:lastModifiedBy>
  <cp:revision>1</cp:revision>
  <dcterms:created xsi:type="dcterms:W3CDTF">2026-10-29T21:39:37.115Z</dcterms:created>
  <dcterms:modified xsi:type="dcterms:W3CDTF">2026-10-29T21:39:37.115Z</dcterms:modified>
</cp:coreProperties>
</file>

<file path=docProps/custom.xml><?xml version="1.0" encoding="utf-8"?>
<Properties xmlns="http://schemas.openxmlformats.org/officeDocument/2006/custom-properties" xmlns:vt="http://schemas.openxmlformats.org/officeDocument/2006/docPropsVTypes"/>
</file>